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856" w:rsidRPr="00216ACF" w:rsidRDefault="007210F4" w:rsidP="008C42EC">
      <w:pPr>
        <w:pStyle w:val="NoSpacing"/>
        <w:jc w:val="center"/>
        <w:rPr>
          <w:rFonts w:ascii="Verdana" w:hAnsi="Verdana"/>
        </w:rPr>
      </w:pPr>
      <w:r w:rsidRPr="00216ACF">
        <w:rPr>
          <w:rFonts w:ascii="Verdana" w:hAnsi="Verdana"/>
        </w:rPr>
        <w:t>Gasser Bush Associates</w:t>
      </w:r>
    </w:p>
    <w:p w:rsidR="007210F4" w:rsidRPr="00216ACF" w:rsidRDefault="007210F4" w:rsidP="008C42EC">
      <w:pPr>
        <w:pStyle w:val="NoSpacing"/>
        <w:jc w:val="center"/>
        <w:rPr>
          <w:rFonts w:ascii="Verdana" w:hAnsi="Verdana"/>
        </w:rPr>
      </w:pPr>
      <w:r w:rsidRPr="00216ACF">
        <w:rPr>
          <w:rFonts w:ascii="Verdana" w:hAnsi="Verdana"/>
        </w:rPr>
        <w:t>30984 Industrial Road</w:t>
      </w:r>
    </w:p>
    <w:p w:rsidR="007210F4" w:rsidRPr="00216ACF" w:rsidRDefault="007210F4" w:rsidP="008C42EC">
      <w:pPr>
        <w:pStyle w:val="NoSpacing"/>
        <w:jc w:val="center"/>
        <w:rPr>
          <w:rFonts w:ascii="Verdana" w:hAnsi="Verdana"/>
        </w:rPr>
      </w:pPr>
      <w:r w:rsidRPr="00216ACF">
        <w:rPr>
          <w:rFonts w:ascii="Verdana" w:hAnsi="Verdana"/>
        </w:rPr>
        <w:t>Livonia, MI 48150</w:t>
      </w:r>
    </w:p>
    <w:p w:rsidR="007210F4" w:rsidRPr="00216ACF" w:rsidRDefault="007210F4" w:rsidP="008C42EC">
      <w:pPr>
        <w:pStyle w:val="NoSpacing"/>
        <w:jc w:val="center"/>
        <w:rPr>
          <w:rFonts w:ascii="Verdana" w:hAnsi="Verdana"/>
        </w:rPr>
      </w:pPr>
      <w:r w:rsidRPr="00216ACF">
        <w:rPr>
          <w:rFonts w:ascii="Verdana" w:hAnsi="Verdana"/>
        </w:rPr>
        <w:t>734-266-6705</w:t>
      </w:r>
    </w:p>
    <w:p w:rsidR="001064FE" w:rsidRPr="00216ACF" w:rsidRDefault="001064FE" w:rsidP="008C42EC">
      <w:pPr>
        <w:pStyle w:val="NoSpacing"/>
        <w:jc w:val="center"/>
        <w:rPr>
          <w:rFonts w:ascii="Verdana" w:hAnsi="Verdana"/>
        </w:rPr>
      </w:pPr>
    </w:p>
    <w:p w:rsidR="001064FE" w:rsidRDefault="00873B52" w:rsidP="00216ACF">
      <w:pPr>
        <w:pStyle w:val="NoSpacing"/>
        <w:rPr>
          <w:rFonts w:ascii="Verdana" w:hAnsi="Verdana"/>
        </w:rPr>
      </w:pPr>
      <w:r w:rsidRPr="00216ACF">
        <w:rPr>
          <w:rFonts w:ascii="Verdana" w:hAnsi="Verdana"/>
        </w:rPr>
        <w:t xml:space="preserve">Gasser Bush Associates is the largest manufacturer’s rep agency of commercial and industrial lighting and lighting controls equipment in the state of Michigan, currently representing over 90 different manufacturers.  </w:t>
      </w:r>
      <w:r w:rsidR="001064FE" w:rsidRPr="00216ACF">
        <w:rPr>
          <w:rFonts w:ascii="Verdana" w:hAnsi="Verdana"/>
        </w:rPr>
        <w:t xml:space="preserve">We work closely with the architectural and engineering design community and sell our products through the electrical distribution channels.  You can learn more about us at </w:t>
      </w:r>
      <w:hyperlink r:id="rId8" w:history="1">
        <w:r w:rsidR="001064FE" w:rsidRPr="00216ACF">
          <w:rPr>
            <w:rStyle w:val="Hyperlink"/>
            <w:rFonts w:ascii="Verdana" w:hAnsi="Verdana"/>
          </w:rPr>
          <w:t>www.gasserbush.com</w:t>
        </w:r>
      </w:hyperlink>
      <w:r w:rsidR="001064FE" w:rsidRPr="00216ACF">
        <w:rPr>
          <w:rFonts w:ascii="Verdana" w:hAnsi="Verdana"/>
        </w:rPr>
        <w:t xml:space="preserve">. </w:t>
      </w:r>
    </w:p>
    <w:p w:rsidR="00216ACF" w:rsidRPr="00216ACF" w:rsidRDefault="00216ACF" w:rsidP="00216ACF">
      <w:pPr>
        <w:pStyle w:val="NoSpacing"/>
        <w:rPr>
          <w:rFonts w:ascii="Verdana" w:hAnsi="Verdana"/>
        </w:rPr>
      </w:pPr>
    </w:p>
    <w:p w:rsidR="00826E9D" w:rsidRPr="00216ACF" w:rsidRDefault="00873B52" w:rsidP="007210F4">
      <w:pPr>
        <w:pStyle w:val="NoSpacing"/>
        <w:rPr>
          <w:rFonts w:ascii="Verdana" w:hAnsi="Verdana"/>
        </w:rPr>
      </w:pPr>
      <w:r w:rsidRPr="00216ACF">
        <w:rPr>
          <w:rFonts w:ascii="Verdana" w:hAnsi="Verdana"/>
        </w:rPr>
        <w:t xml:space="preserve">We are seeking a full time </w:t>
      </w:r>
      <w:r w:rsidRPr="00216ACF">
        <w:rPr>
          <w:rFonts w:ascii="Verdana" w:hAnsi="Verdana"/>
          <w:b/>
        </w:rPr>
        <w:t xml:space="preserve">Lighting Application </w:t>
      </w:r>
      <w:r w:rsidR="00E0004D" w:rsidRPr="00216ACF">
        <w:rPr>
          <w:rFonts w:ascii="Verdana" w:hAnsi="Verdana"/>
          <w:b/>
        </w:rPr>
        <w:t>C</w:t>
      </w:r>
      <w:r w:rsidR="00826E9D" w:rsidRPr="00216ACF">
        <w:rPr>
          <w:rFonts w:ascii="Verdana" w:hAnsi="Verdana"/>
          <w:b/>
        </w:rPr>
        <w:t>oordinator</w:t>
      </w:r>
      <w:r w:rsidRPr="00216ACF">
        <w:rPr>
          <w:rFonts w:ascii="Verdana" w:hAnsi="Verdana"/>
        </w:rPr>
        <w:t xml:space="preserve"> to join our dynamic and growing team.</w:t>
      </w:r>
      <w:r w:rsidR="00826E9D" w:rsidRPr="00216ACF">
        <w:rPr>
          <w:rFonts w:ascii="Verdana" w:hAnsi="Verdana"/>
        </w:rPr>
        <w:t xml:space="preserve">  </w:t>
      </w:r>
      <w:r w:rsidR="001064FE" w:rsidRPr="00216ACF">
        <w:rPr>
          <w:rFonts w:ascii="Verdana" w:hAnsi="Verdana"/>
        </w:rPr>
        <w:t>The s</w:t>
      </w:r>
      <w:r w:rsidR="00E0004D" w:rsidRPr="00216ACF">
        <w:rPr>
          <w:rFonts w:ascii="Verdana" w:hAnsi="Verdana"/>
        </w:rPr>
        <w:t xml:space="preserve">uccessful candidate will work with customers and </w:t>
      </w:r>
      <w:r w:rsidR="001064FE" w:rsidRPr="00216ACF">
        <w:rPr>
          <w:rFonts w:ascii="Verdana" w:hAnsi="Verdana"/>
        </w:rPr>
        <w:t xml:space="preserve">our </w:t>
      </w:r>
      <w:r w:rsidR="00E0004D" w:rsidRPr="00216ACF">
        <w:rPr>
          <w:rFonts w:ascii="Verdana" w:hAnsi="Verdana"/>
        </w:rPr>
        <w:t xml:space="preserve">sales force </w:t>
      </w:r>
      <w:r w:rsidR="001064FE" w:rsidRPr="00216ACF">
        <w:rPr>
          <w:rFonts w:ascii="Verdana" w:hAnsi="Verdana"/>
        </w:rPr>
        <w:t>on</w:t>
      </w:r>
      <w:r w:rsidR="00E0004D" w:rsidRPr="00216ACF">
        <w:rPr>
          <w:rFonts w:ascii="Verdana" w:hAnsi="Verdana"/>
        </w:rPr>
        <w:t xml:space="preserve"> lighting layouts and/or assist</w:t>
      </w:r>
      <w:r w:rsidR="001064FE" w:rsidRPr="00216ACF">
        <w:rPr>
          <w:rFonts w:ascii="Verdana" w:hAnsi="Verdana"/>
        </w:rPr>
        <w:t>ing</w:t>
      </w:r>
      <w:r w:rsidR="00E0004D" w:rsidRPr="00216ACF">
        <w:rPr>
          <w:rFonts w:ascii="Verdana" w:hAnsi="Verdana"/>
        </w:rPr>
        <w:t xml:space="preserve"> on their projects.  </w:t>
      </w:r>
      <w:r w:rsidR="00216ACF">
        <w:rPr>
          <w:rFonts w:ascii="Verdana" w:hAnsi="Verdana"/>
        </w:rPr>
        <w:t>This i</w:t>
      </w:r>
      <w:bookmarkStart w:id="0" w:name="_GoBack"/>
      <w:bookmarkEnd w:id="0"/>
      <w:r w:rsidR="00826E9D" w:rsidRPr="00216ACF">
        <w:rPr>
          <w:rFonts w:ascii="Verdana" w:hAnsi="Verdana"/>
        </w:rPr>
        <w:t>ndividual will work with project drawings, AutoCAD, Visual 20</w:t>
      </w:r>
      <w:r w:rsidR="001064FE" w:rsidRPr="00216ACF">
        <w:rPr>
          <w:rFonts w:ascii="Verdana" w:hAnsi="Verdana"/>
        </w:rPr>
        <w:t>16</w:t>
      </w:r>
      <w:r w:rsidR="00826E9D" w:rsidRPr="00216ACF">
        <w:rPr>
          <w:rFonts w:ascii="Verdana" w:hAnsi="Verdana"/>
        </w:rPr>
        <w:t xml:space="preserve"> and other tools to develop lighting layouts, Point-by-Point calculations and Energy Engineering Studies.</w:t>
      </w:r>
    </w:p>
    <w:p w:rsidR="006444A7" w:rsidRPr="00216ACF" w:rsidRDefault="006444A7" w:rsidP="007210F4">
      <w:pPr>
        <w:pStyle w:val="NoSpacing"/>
        <w:rPr>
          <w:rFonts w:ascii="Verdana" w:hAnsi="Verdana"/>
        </w:rPr>
      </w:pPr>
    </w:p>
    <w:p w:rsidR="006444A7" w:rsidRPr="00216ACF" w:rsidRDefault="006444A7" w:rsidP="007210F4">
      <w:pPr>
        <w:pStyle w:val="NoSpacing"/>
        <w:rPr>
          <w:rFonts w:ascii="Verdana" w:hAnsi="Verdana"/>
          <w:b/>
        </w:rPr>
      </w:pPr>
      <w:r w:rsidRPr="00216ACF">
        <w:rPr>
          <w:rFonts w:ascii="Verdana" w:hAnsi="Verdana"/>
          <w:b/>
        </w:rPr>
        <w:t>Key Responsibilities:</w:t>
      </w:r>
    </w:p>
    <w:p w:rsidR="006444A7" w:rsidRPr="00216ACF" w:rsidRDefault="006444A7" w:rsidP="006444A7">
      <w:pPr>
        <w:pStyle w:val="NoSpacing"/>
        <w:numPr>
          <w:ilvl w:val="0"/>
          <w:numId w:val="2"/>
        </w:numPr>
        <w:rPr>
          <w:rFonts w:ascii="Verdana" w:hAnsi="Verdana"/>
        </w:rPr>
      </w:pPr>
      <w:r w:rsidRPr="00216ACF">
        <w:rPr>
          <w:rFonts w:ascii="Verdana" w:hAnsi="Verdana"/>
        </w:rPr>
        <w:t>Maintaining a high level of knowledge on current technology</w:t>
      </w:r>
    </w:p>
    <w:p w:rsidR="006444A7" w:rsidRPr="00216ACF" w:rsidRDefault="006444A7" w:rsidP="006444A7">
      <w:pPr>
        <w:pStyle w:val="NoSpacing"/>
        <w:numPr>
          <w:ilvl w:val="0"/>
          <w:numId w:val="2"/>
        </w:numPr>
        <w:rPr>
          <w:rFonts w:ascii="Verdana" w:hAnsi="Verdana"/>
        </w:rPr>
      </w:pPr>
      <w:r w:rsidRPr="00216ACF">
        <w:rPr>
          <w:rFonts w:ascii="Verdana" w:hAnsi="Verdana"/>
        </w:rPr>
        <w:t>Being visible in the lighting community by participating in organizations and presentations or seminars</w:t>
      </w:r>
    </w:p>
    <w:p w:rsidR="006444A7" w:rsidRPr="00216ACF" w:rsidRDefault="006444A7" w:rsidP="006444A7">
      <w:pPr>
        <w:pStyle w:val="NoSpacing"/>
        <w:numPr>
          <w:ilvl w:val="0"/>
          <w:numId w:val="2"/>
        </w:numPr>
        <w:rPr>
          <w:rFonts w:ascii="Verdana" w:hAnsi="Verdana"/>
        </w:rPr>
      </w:pPr>
      <w:r w:rsidRPr="00216ACF">
        <w:rPr>
          <w:rFonts w:ascii="Verdana" w:hAnsi="Verdana"/>
        </w:rPr>
        <w:t>Analyzing new project data and equipment for incorporating into design specifications</w:t>
      </w:r>
    </w:p>
    <w:p w:rsidR="008C42EC" w:rsidRPr="00216ACF" w:rsidRDefault="008C42EC" w:rsidP="006444A7">
      <w:pPr>
        <w:pStyle w:val="NoSpacing"/>
        <w:numPr>
          <w:ilvl w:val="0"/>
          <w:numId w:val="2"/>
        </w:numPr>
        <w:rPr>
          <w:rFonts w:ascii="Verdana" w:hAnsi="Verdana"/>
        </w:rPr>
      </w:pPr>
      <w:r w:rsidRPr="00216ACF">
        <w:rPr>
          <w:rFonts w:ascii="Verdana" w:hAnsi="Verdana"/>
        </w:rPr>
        <w:t>Developing lighting layouts</w:t>
      </w:r>
    </w:p>
    <w:p w:rsidR="006444A7" w:rsidRPr="00216ACF" w:rsidRDefault="006444A7" w:rsidP="006444A7">
      <w:pPr>
        <w:pStyle w:val="NoSpacing"/>
        <w:numPr>
          <w:ilvl w:val="0"/>
          <w:numId w:val="2"/>
        </w:numPr>
        <w:rPr>
          <w:rFonts w:ascii="Verdana" w:hAnsi="Verdana"/>
        </w:rPr>
      </w:pPr>
      <w:r w:rsidRPr="00216ACF">
        <w:rPr>
          <w:rFonts w:ascii="Verdana" w:hAnsi="Verdana"/>
        </w:rPr>
        <w:t>Performing and reviewing calculations</w:t>
      </w:r>
    </w:p>
    <w:p w:rsidR="008C42EC" w:rsidRPr="00216ACF" w:rsidRDefault="008C42EC" w:rsidP="006444A7">
      <w:pPr>
        <w:pStyle w:val="NoSpacing"/>
        <w:numPr>
          <w:ilvl w:val="0"/>
          <w:numId w:val="2"/>
        </w:numPr>
        <w:rPr>
          <w:rFonts w:ascii="Verdana" w:hAnsi="Verdana"/>
        </w:rPr>
      </w:pPr>
      <w:r w:rsidRPr="00216ACF">
        <w:rPr>
          <w:rFonts w:ascii="Verdana" w:hAnsi="Verdana"/>
        </w:rPr>
        <w:t>Assist with LEED application forms</w:t>
      </w:r>
    </w:p>
    <w:p w:rsidR="008C42EC" w:rsidRPr="00216ACF" w:rsidRDefault="008C42EC" w:rsidP="00E0004D">
      <w:pPr>
        <w:spacing w:after="0"/>
        <w:rPr>
          <w:rFonts w:ascii="Verdana" w:hAnsi="Verdana"/>
        </w:rPr>
      </w:pPr>
    </w:p>
    <w:p w:rsidR="007210F4" w:rsidRPr="00216ACF" w:rsidRDefault="008C42EC" w:rsidP="00E0004D">
      <w:pPr>
        <w:spacing w:after="0"/>
        <w:rPr>
          <w:rFonts w:ascii="Verdana" w:hAnsi="Verdana"/>
          <w:b/>
        </w:rPr>
      </w:pPr>
      <w:r w:rsidRPr="00216ACF">
        <w:rPr>
          <w:rFonts w:ascii="Verdana" w:hAnsi="Verdana"/>
          <w:b/>
        </w:rPr>
        <w:t>R</w:t>
      </w:r>
      <w:r w:rsidR="00826E9D" w:rsidRPr="00216ACF">
        <w:rPr>
          <w:rFonts w:ascii="Verdana" w:hAnsi="Verdana"/>
          <w:b/>
        </w:rPr>
        <w:t>equired Qualifications:</w:t>
      </w:r>
    </w:p>
    <w:p w:rsidR="00826E9D" w:rsidRPr="00216ACF" w:rsidRDefault="00826E9D" w:rsidP="00E0004D">
      <w:pPr>
        <w:pStyle w:val="ListParagraph"/>
        <w:numPr>
          <w:ilvl w:val="0"/>
          <w:numId w:val="1"/>
        </w:numPr>
        <w:spacing w:after="0"/>
        <w:rPr>
          <w:rFonts w:ascii="Verdana" w:hAnsi="Verdana"/>
        </w:rPr>
      </w:pPr>
      <w:r w:rsidRPr="00216ACF">
        <w:rPr>
          <w:rFonts w:ascii="Verdana" w:hAnsi="Verdana"/>
        </w:rPr>
        <w:t>AutoCAD</w:t>
      </w:r>
      <w:r w:rsidR="008C42EC" w:rsidRPr="00216ACF">
        <w:rPr>
          <w:rFonts w:ascii="Verdana" w:hAnsi="Verdana"/>
        </w:rPr>
        <w:t xml:space="preserve"> experience</w:t>
      </w:r>
    </w:p>
    <w:p w:rsidR="00826E9D" w:rsidRPr="00216ACF" w:rsidRDefault="00826E9D" w:rsidP="00E0004D">
      <w:pPr>
        <w:pStyle w:val="ListParagraph"/>
        <w:numPr>
          <w:ilvl w:val="0"/>
          <w:numId w:val="1"/>
        </w:numPr>
        <w:spacing w:after="0"/>
        <w:rPr>
          <w:rFonts w:ascii="Verdana" w:hAnsi="Verdana"/>
        </w:rPr>
      </w:pPr>
      <w:r w:rsidRPr="00216ACF">
        <w:rPr>
          <w:rFonts w:ascii="Verdana" w:hAnsi="Verdana"/>
        </w:rPr>
        <w:t>Lighting Software Experience</w:t>
      </w:r>
      <w:r w:rsidR="008C42EC" w:rsidRPr="00216ACF">
        <w:rPr>
          <w:rFonts w:ascii="Verdana" w:hAnsi="Verdana"/>
        </w:rPr>
        <w:t xml:space="preserve"> – </w:t>
      </w:r>
      <w:r w:rsidR="006E0356" w:rsidRPr="00216ACF">
        <w:rPr>
          <w:rFonts w:ascii="Verdana" w:hAnsi="Verdana"/>
        </w:rPr>
        <w:t xml:space="preserve">Visual </w:t>
      </w:r>
      <w:r w:rsidR="001064FE" w:rsidRPr="00216ACF">
        <w:rPr>
          <w:rFonts w:ascii="Verdana" w:hAnsi="Verdana"/>
        </w:rPr>
        <w:t>2016</w:t>
      </w:r>
      <w:r w:rsidR="006E0356" w:rsidRPr="00216ACF">
        <w:rPr>
          <w:rFonts w:ascii="Verdana" w:hAnsi="Verdana"/>
        </w:rPr>
        <w:t xml:space="preserve"> preferred</w:t>
      </w:r>
    </w:p>
    <w:p w:rsidR="00826E9D" w:rsidRPr="00216ACF" w:rsidRDefault="008C42EC" w:rsidP="00E0004D">
      <w:pPr>
        <w:pStyle w:val="ListParagraph"/>
        <w:numPr>
          <w:ilvl w:val="0"/>
          <w:numId w:val="1"/>
        </w:numPr>
        <w:spacing w:after="0"/>
        <w:rPr>
          <w:rFonts w:ascii="Verdana" w:hAnsi="Verdana"/>
        </w:rPr>
      </w:pPr>
      <w:r w:rsidRPr="00216ACF">
        <w:rPr>
          <w:rFonts w:ascii="Verdana" w:hAnsi="Verdana"/>
        </w:rPr>
        <w:t>Familiarity</w:t>
      </w:r>
      <w:r w:rsidR="00826E9D" w:rsidRPr="00216ACF">
        <w:rPr>
          <w:rFonts w:ascii="Verdana" w:hAnsi="Verdana"/>
        </w:rPr>
        <w:t xml:space="preserve"> with IESNA </w:t>
      </w:r>
      <w:r w:rsidRPr="00216ACF">
        <w:rPr>
          <w:rFonts w:ascii="Verdana" w:hAnsi="Verdana"/>
        </w:rPr>
        <w:t>guidelines</w:t>
      </w:r>
      <w:r w:rsidR="00D74B22" w:rsidRPr="00216ACF">
        <w:rPr>
          <w:rFonts w:ascii="Verdana" w:hAnsi="Verdana"/>
        </w:rPr>
        <w:t xml:space="preserve">, </w:t>
      </w:r>
      <w:r w:rsidR="00826E9D" w:rsidRPr="00216ACF">
        <w:rPr>
          <w:rFonts w:ascii="Verdana" w:hAnsi="Verdana"/>
        </w:rPr>
        <w:t>Lighting Design best practices</w:t>
      </w:r>
      <w:r w:rsidR="00D74B22" w:rsidRPr="00216ACF">
        <w:rPr>
          <w:rFonts w:ascii="Verdana" w:hAnsi="Verdana"/>
        </w:rPr>
        <w:t xml:space="preserve"> and codes and requirements</w:t>
      </w:r>
    </w:p>
    <w:p w:rsidR="00826E9D" w:rsidRPr="00216ACF" w:rsidRDefault="00826E9D" w:rsidP="00E0004D">
      <w:pPr>
        <w:pStyle w:val="ListParagraph"/>
        <w:numPr>
          <w:ilvl w:val="0"/>
          <w:numId w:val="1"/>
        </w:numPr>
        <w:spacing w:after="0"/>
        <w:rPr>
          <w:rFonts w:ascii="Verdana" w:hAnsi="Verdana"/>
        </w:rPr>
      </w:pPr>
      <w:r w:rsidRPr="00216ACF">
        <w:rPr>
          <w:rFonts w:ascii="Verdana" w:hAnsi="Verdana"/>
        </w:rPr>
        <w:t>LC credential and LEED AP credential is a plus</w:t>
      </w:r>
    </w:p>
    <w:p w:rsidR="006444A7" w:rsidRPr="00216ACF" w:rsidRDefault="006444A7" w:rsidP="00E0004D">
      <w:pPr>
        <w:pStyle w:val="ListParagraph"/>
        <w:numPr>
          <w:ilvl w:val="0"/>
          <w:numId w:val="1"/>
        </w:numPr>
        <w:spacing w:after="0"/>
        <w:rPr>
          <w:rFonts w:ascii="Verdana" w:hAnsi="Verdana"/>
        </w:rPr>
      </w:pPr>
      <w:r w:rsidRPr="00216ACF">
        <w:rPr>
          <w:rFonts w:ascii="Verdana" w:hAnsi="Verdana"/>
        </w:rPr>
        <w:t>Excellent organizational skills and effective communication skills</w:t>
      </w:r>
    </w:p>
    <w:p w:rsidR="008C42EC" w:rsidRPr="00216ACF" w:rsidRDefault="008C42EC" w:rsidP="00E0004D">
      <w:pPr>
        <w:pStyle w:val="ListParagraph"/>
        <w:numPr>
          <w:ilvl w:val="0"/>
          <w:numId w:val="1"/>
        </w:numPr>
        <w:spacing w:after="0"/>
        <w:rPr>
          <w:rFonts w:ascii="Verdana" w:hAnsi="Verdana"/>
        </w:rPr>
      </w:pPr>
      <w:r w:rsidRPr="00216ACF">
        <w:rPr>
          <w:rFonts w:ascii="Verdana" w:hAnsi="Verdana"/>
        </w:rPr>
        <w:t>Ability to work on multiple projects and manage workload to meet project deadlines</w:t>
      </w:r>
    </w:p>
    <w:p w:rsidR="008C42EC" w:rsidRPr="00216ACF" w:rsidRDefault="008C42EC" w:rsidP="00E0004D">
      <w:pPr>
        <w:pStyle w:val="ListParagraph"/>
        <w:numPr>
          <w:ilvl w:val="0"/>
          <w:numId w:val="1"/>
        </w:numPr>
        <w:spacing w:after="0"/>
        <w:rPr>
          <w:rFonts w:ascii="Verdana" w:hAnsi="Verdana"/>
        </w:rPr>
      </w:pPr>
      <w:r w:rsidRPr="00216ACF">
        <w:rPr>
          <w:rFonts w:ascii="Verdana" w:hAnsi="Verdana"/>
        </w:rPr>
        <w:t>Ability to work independently as well as interact effectively with others</w:t>
      </w:r>
    </w:p>
    <w:p w:rsidR="00826E9D" w:rsidRPr="00216ACF" w:rsidRDefault="00826E9D" w:rsidP="00E0004D">
      <w:pPr>
        <w:pStyle w:val="ListParagraph"/>
        <w:numPr>
          <w:ilvl w:val="0"/>
          <w:numId w:val="1"/>
        </w:numPr>
        <w:spacing w:after="0"/>
        <w:rPr>
          <w:rFonts w:ascii="Verdana" w:hAnsi="Verdana"/>
        </w:rPr>
      </w:pPr>
      <w:r w:rsidRPr="00216ACF">
        <w:rPr>
          <w:rFonts w:ascii="Verdana" w:hAnsi="Verdana"/>
        </w:rPr>
        <w:t>Bachelor’s Degree in a related field of study</w:t>
      </w:r>
    </w:p>
    <w:p w:rsidR="008C42EC" w:rsidRPr="00216ACF" w:rsidRDefault="007635F2" w:rsidP="00E0004D">
      <w:pPr>
        <w:pStyle w:val="ListParagraph"/>
        <w:numPr>
          <w:ilvl w:val="0"/>
          <w:numId w:val="1"/>
        </w:numPr>
        <w:spacing w:after="0"/>
        <w:rPr>
          <w:rFonts w:ascii="Verdana" w:hAnsi="Verdana"/>
        </w:rPr>
      </w:pPr>
      <w:r w:rsidRPr="00216ACF">
        <w:rPr>
          <w:rFonts w:ascii="Verdana" w:hAnsi="Verdana"/>
        </w:rPr>
        <w:t>E</w:t>
      </w:r>
      <w:r w:rsidR="00FE0866" w:rsidRPr="00216ACF">
        <w:rPr>
          <w:rFonts w:ascii="Verdana" w:hAnsi="Verdana"/>
        </w:rPr>
        <w:t>xperience in lighting  and electrical design</w:t>
      </w:r>
    </w:p>
    <w:p w:rsidR="001064FE" w:rsidRPr="00216ACF" w:rsidRDefault="001064FE" w:rsidP="001064FE">
      <w:pPr>
        <w:pStyle w:val="ListParagraph"/>
        <w:spacing w:after="0"/>
        <w:rPr>
          <w:rFonts w:ascii="Verdana" w:hAnsi="Verdana"/>
        </w:rPr>
      </w:pPr>
    </w:p>
    <w:p w:rsidR="001064FE" w:rsidRPr="00216ACF" w:rsidRDefault="001064FE" w:rsidP="001064FE">
      <w:pPr>
        <w:rPr>
          <w:rFonts w:ascii="Verdana" w:hAnsi="Verdana"/>
          <w:b/>
        </w:rPr>
      </w:pPr>
      <w:r w:rsidRPr="00216ACF">
        <w:rPr>
          <w:rFonts w:ascii="Verdana" w:hAnsi="Verdana"/>
          <w:b/>
        </w:rPr>
        <w:t>What Gasser Bush Associates Offer</w:t>
      </w:r>
      <w:r w:rsidRPr="00216ACF">
        <w:rPr>
          <w:rFonts w:ascii="Verdana" w:hAnsi="Verdana"/>
          <w:b/>
        </w:rPr>
        <w:t>s You:</w:t>
      </w:r>
    </w:p>
    <w:p w:rsidR="001064FE" w:rsidRPr="00216ACF" w:rsidRDefault="001064FE" w:rsidP="001064FE">
      <w:pPr>
        <w:numPr>
          <w:ilvl w:val="0"/>
          <w:numId w:val="3"/>
        </w:numPr>
        <w:spacing w:after="0" w:line="240" w:lineRule="auto"/>
        <w:rPr>
          <w:rFonts w:ascii="Verdana" w:hAnsi="Verdana"/>
        </w:rPr>
      </w:pPr>
      <w:r w:rsidRPr="00216ACF">
        <w:rPr>
          <w:rFonts w:ascii="Verdana" w:hAnsi="Verdana"/>
        </w:rPr>
        <w:t>Competitive pay with vacation and sick days</w:t>
      </w:r>
    </w:p>
    <w:p w:rsidR="001064FE" w:rsidRPr="00216ACF" w:rsidRDefault="001064FE" w:rsidP="001064FE">
      <w:pPr>
        <w:numPr>
          <w:ilvl w:val="0"/>
          <w:numId w:val="3"/>
        </w:numPr>
        <w:spacing w:after="0" w:line="240" w:lineRule="auto"/>
        <w:rPr>
          <w:rFonts w:ascii="Verdana" w:hAnsi="Verdana"/>
        </w:rPr>
      </w:pPr>
      <w:r w:rsidRPr="00216ACF">
        <w:rPr>
          <w:rFonts w:ascii="Verdana" w:hAnsi="Verdana"/>
        </w:rPr>
        <w:t xml:space="preserve">Excellent benefits package including medical, dental, vision, flexible spending account, and employee assistance program </w:t>
      </w:r>
    </w:p>
    <w:p w:rsidR="001064FE" w:rsidRPr="00216ACF" w:rsidRDefault="001064FE" w:rsidP="001064FE">
      <w:pPr>
        <w:numPr>
          <w:ilvl w:val="0"/>
          <w:numId w:val="3"/>
        </w:numPr>
        <w:spacing w:after="0" w:line="240" w:lineRule="auto"/>
        <w:rPr>
          <w:rFonts w:ascii="Verdana" w:hAnsi="Verdana"/>
        </w:rPr>
      </w:pPr>
      <w:r w:rsidRPr="00216ACF">
        <w:rPr>
          <w:rFonts w:ascii="Verdana" w:hAnsi="Verdana"/>
        </w:rPr>
        <w:t>Life insurance and long term disability</w:t>
      </w:r>
    </w:p>
    <w:p w:rsidR="001064FE" w:rsidRPr="00216ACF" w:rsidRDefault="001064FE" w:rsidP="001064FE">
      <w:pPr>
        <w:numPr>
          <w:ilvl w:val="0"/>
          <w:numId w:val="3"/>
        </w:numPr>
        <w:spacing w:after="0" w:line="240" w:lineRule="auto"/>
        <w:rPr>
          <w:rFonts w:ascii="Verdana" w:hAnsi="Verdana"/>
        </w:rPr>
      </w:pPr>
      <w:r w:rsidRPr="00216ACF">
        <w:rPr>
          <w:rFonts w:ascii="Verdana" w:hAnsi="Verdana"/>
        </w:rPr>
        <w:t>401k with company match and profit sharing</w:t>
      </w:r>
    </w:p>
    <w:p w:rsidR="008C42EC" w:rsidRPr="00216ACF" w:rsidRDefault="008C42EC" w:rsidP="008C42EC">
      <w:pPr>
        <w:spacing w:after="0"/>
        <w:rPr>
          <w:rFonts w:ascii="Verdana" w:hAnsi="Verdana"/>
        </w:rPr>
      </w:pPr>
    </w:p>
    <w:p w:rsidR="001064FE" w:rsidRPr="00216ACF" w:rsidRDefault="00072337" w:rsidP="008C42EC">
      <w:pPr>
        <w:spacing w:after="0"/>
        <w:rPr>
          <w:rFonts w:ascii="Verdana" w:hAnsi="Verdana"/>
        </w:rPr>
      </w:pPr>
      <w:r w:rsidRPr="00216ACF">
        <w:rPr>
          <w:rFonts w:ascii="Verdana" w:hAnsi="Verdana"/>
        </w:rPr>
        <w:t>Pleas</w:t>
      </w:r>
      <w:r w:rsidR="001064FE" w:rsidRPr="00216ACF">
        <w:rPr>
          <w:rFonts w:ascii="Verdana" w:hAnsi="Verdana"/>
        </w:rPr>
        <w:t xml:space="preserve">e forward qualified resumes to </w:t>
      </w:r>
      <w:r w:rsidR="006E0356" w:rsidRPr="00216ACF">
        <w:rPr>
          <w:rFonts w:ascii="Verdana" w:hAnsi="Verdana"/>
        </w:rPr>
        <w:t>Randy Stowers</w:t>
      </w:r>
      <w:r w:rsidR="001064FE" w:rsidRPr="00216ACF">
        <w:rPr>
          <w:rFonts w:ascii="Verdana" w:hAnsi="Verdana"/>
        </w:rPr>
        <w:t xml:space="preserve"> at</w:t>
      </w:r>
    </w:p>
    <w:p w:rsidR="008C42EC" w:rsidRPr="00216ACF" w:rsidRDefault="006E0356" w:rsidP="008C42EC">
      <w:pPr>
        <w:spacing w:after="0"/>
        <w:rPr>
          <w:rFonts w:ascii="Verdana" w:hAnsi="Verdana"/>
        </w:rPr>
      </w:pPr>
      <w:r w:rsidRPr="00216ACF">
        <w:rPr>
          <w:rFonts w:ascii="Verdana" w:hAnsi="Verdana"/>
        </w:rPr>
        <w:t>randystowers</w:t>
      </w:r>
      <w:r w:rsidR="00072337" w:rsidRPr="00216ACF">
        <w:rPr>
          <w:rFonts w:ascii="Verdana" w:hAnsi="Verdana"/>
        </w:rPr>
        <w:t>@gasserbush.com</w:t>
      </w:r>
    </w:p>
    <w:p w:rsidR="00826E9D" w:rsidRDefault="00826E9D" w:rsidP="00826E9D">
      <w:pPr>
        <w:spacing w:after="0"/>
      </w:pPr>
    </w:p>
    <w:p w:rsidR="007210F4" w:rsidRDefault="007210F4">
      <w:pPr>
        <w:spacing w:after="0"/>
      </w:pPr>
    </w:p>
    <w:sectPr w:rsidR="007210F4" w:rsidSect="009869F9">
      <w:headerReference w:type="default" r:id="rId9"/>
      <w:pgSz w:w="12240" w:h="15840"/>
      <w:pgMar w:top="720" w:right="720" w:bottom="720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1D51" w:rsidRDefault="00CF1D51" w:rsidP="009869F9">
      <w:pPr>
        <w:spacing w:after="0" w:line="240" w:lineRule="auto"/>
      </w:pPr>
      <w:r>
        <w:separator/>
      </w:r>
    </w:p>
  </w:endnote>
  <w:endnote w:type="continuationSeparator" w:id="0">
    <w:p w:rsidR="00CF1D51" w:rsidRDefault="00CF1D51" w:rsidP="00986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1D51" w:rsidRDefault="00CF1D51" w:rsidP="009869F9">
      <w:pPr>
        <w:spacing w:after="0" w:line="240" w:lineRule="auto"/>
      </w:pPr>
      <w:r>
        <w:separator/>
      </w:r>
    </w:p>
  </w:footnote>
  <w:footnote w:type="continuationSeparator" w:id="0">
    <w:p w:rsidR="00CF1D51" w:rsidRDefault="00CF1D51" w:rsidP="009869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9F9" w:rsidRDefault="009869F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B2656B"/>
    <w:multiLevelType w:val="hybridMultilevel"/>
    <w:tmpl w:val="2174D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194732"/>
    <w:multiLevelType w:val="hybridMultilevel"/>
    <w:tmpl w:val="28607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C67790"/>
    <w:multiLevelType w:val="hybridMultilevel"/>
    <w:tmpl w:val="6158D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0F4"/>
    <w:rsid w:val="00072337"/>
    <w:rsid w:val="000B12E4"/>
    <w:rsid w:val="001064FE"/>
    <w:rsid w:val="001646E8"/>
    <w:rsid w:val="0016774C"/>
    <w:rsid w:val="001A42EB"/>
    <w:rsid w:val="00216ACF"/>
    <w:rsid w:val="002C3EDC"/>
    <w:rsid w:val="003139E7"/>
    <w:rsid w:val="00364D10"/>
    <w:rsid w:val="004A1FD5"/>
    <w:rsid w:val="004D0C07"/>
    <w:rsid w:val="00501B22"/>
    <w:rsid w:val="006444A7"/>
    <w:rsid w:val="006E0356"/>
    <w:rsid w:val="007210F4"/>
    <w:rsid w:val="007635F2"/>
    <w:rsid w:val="00826E9D"/>
    <w:rsid w:val="00845E16"/>
    <w:rsid w:val="00873B52"/>
    <w:rsid w:val="008C42EC"/>
    <w:rsid w:val="009869F9"/>
    <w:rsid w:val="00BA3B0B"/>
    <w:rsid w:val="00CF1D51"/>
    <w:rsid w:val="00D74B22"/>
    <w:rsid w:val="00E0004D"/>
    <w:rsid w:val="00F5183D"/>
    <w:rsid w:val="00FE0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9978FB0-9164-4639-A57E-4831D5F67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210F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210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7210F4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7210F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000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869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69F9"/>
  </w:style>
  <w:style w:type="paragraph" w:styleId="Footer">
    <w:name w:val="footer"/>
    <w:basedOn w:val="Normal"/>
    <w:link w:val="FooterChar"/>
    <w:uiPriority w:val="99"/>
    <w:unhideWhenUsed/>
    <w:rsid w:val="009869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69F9"/>
  </w:style>
  <w:style w:type="paragraph" w:styleId="BalloonText">
    <w:name w:val="Balloon Text"/>
    <w:basedOn w:val="Normal"/>
    <w:link w:val="BalloonTextChar"/>
    <w:uiPriority w:val="99"/>
    <w:semiHidden/>
    <w:unhideWhenUsed/>
    <w:rsid w:val="00986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9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sserbush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ED847-C6E8-4DB6-AAC9-ADCA4BA85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A447WKH0</dc:creator>
  <cp:lastModifiedBy>A447WKH4</cp:lastModifiedBy>
  <cp:revision>2</cp:revision>
  <cp:lastPrinted>2014-05-14T20:58:00Z</cp:lastPrinted>
  <dcterms:created xsi:type="dcterms:W3CDTF">2016-06-21T14:28:00Z</dcterms:created>
  <dcterms:modified xsi:type="dcterms:W3CDTF">2016-06-21T14:28:00Z</dcterms:modified>
</cp:coreProperties>
</file>